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NSABBS0001</w:t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42.68182</w:t>
            </w:r>
          </w:p>
        </w:tc>
        <w:tc>
          <w:p>
            <w:pPr>
              <w:pStyle w:stlname="Normal" w:val="Normal"/>
            </w:pPr>
            <w:r>
              <w:t>49.27273</w:t>
            </w:r>
          </w:p>
        </w:tc>
        <w:tc>
          <w:p>
            <w:pPr>
              <w:pStyle w:stlname="Normal" w:val="Normal"/>
            </w:pPr>
            <w:r>
              <w:t>49.07285</w:t>
            </w:r>
          </w:p>
        </w:tc>
        <w:tc>
          <w:p>
            <w:pPr>
              <w:pStyle w:stlname="Normal" w:val="Normal"/>
            </w:pPr>
            <w:r>
              <w:t>56.30303</w:t>
            </w:r>
          </w:p>
        </w:tc>
        <w:tc>
          <w:p>
            <w:pPr>
              <w:pStyle w:stlname="Normal" w:val="Normal"/>
            </w:pPr>
            <w:r>
              <w:t>74.5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7.666667</w:t>
            </w:r>
          </w:p>
        </w:tc>
        <w:tc>
          <w:p>
            <w:pPr>
              <w:pStyle w:stlname="Normal" w:val="Normal"/>
            </w:pPr>
            <w:r>
              <w:t>37.02273</w:t>
            </w:r>
          </w:p>
        </w:tc>
        <w:tc>
          <w:p>
            <w:pPr>
              <w:pStyle w:stlname="Normal" w:val="Normal"/>
            </w:pPr>
            <w:r>
              <w:t>42.11111</w:t>
            </w:r>
          </w:p>
        </w:tc>
        <w:tc>
          <w:p>
            <w:pPr>
              <w:pStyle w:stlname="Normal" w:val="Normal"/>
            </w:pPr>
            <w:r>
              <w:t>41.56229</w:t>
            </w:r>
          </w:p>
        </w:tc>
        <w:tc>
          <w:p>
            <w:pPr>
              <w:pStyle w:stlname="Normal" w:val="Normal"/>
            </w:pPr>
            <w:r>
              <w:t>46.45455</w:t>
            </w:r>
          </w:p>
        </w:tc>
        <w:tc>
          <w:p>
            <w:pPr>
              <w:pStyle w:stlname="Normal" w:val="Normal"/>
            </w:pPr>
            <w:r>
              <w:t>78.33333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3.727273</w:t>
            </w:r>
          </w:p>
        </w:tc>
        <w:tc>
          <w:p>
            <w:pPr>
              <w:pStyle w:stlname="Normal" w:val="Normal"/>
            </w:pPr>
            <w:r>
              <w:t>6.454545</w:t>
            </w:r>
          </w:p>
        </w:tc>
        <w:tc>
          <w:p>
            <w:pPr>
              <w:pStyle w:stlname="Normal" w:val="Normal"/>
            </w:pPr>
            <w:r>
              <w:t>8.095399</w:t>
            </w:r>
          </w:p>
        </w:tc>
        <w:tc>
          <w:p>
            <w:pPr>
              <w:pStyle w:stlname="Normal" w:val="Normal"/>
            </w:pPr>
            <w:r>
              <w:t>10.27273</w:t>
            </w:r>
          </w:p>
        </w:tc>
        <w:tc>
          <w:p>
            <w:pPr>
              <w:pStyle w:stlname="Normal" w:val="Normal"/>
            </w:pPr>
            <w:r>
              <w:t>64.66667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6400800" cy="1828800"/>
            <wp:docPr id="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t xml:space="preserve">Min.   : 1.00   1st Qu.:21.00   Median :22.00   Mean   :19.63   3rd Qu.:22.00   Max.   :22.00  </w:t>
      </w:r>
    </w:p>
    <w:p>
      <w:pPr>
        <w:pStyle w:val="centered"/>
      </w:pPr>
      <w:r>
        <w:rPr/>
        <w:drawing>
          <wp:inline distT="0" distB="0" distL="0" distR="0">
            <wp:extent cx="6400800" cy="3657600"/>
            <wp:docPr id="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6400800" cy="1828800"/>
            <wp:docPr id="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t xml:space="preserve">Number of samples: 803</w:t>
      </w:r>
    </w:p>
    <w:p>
      <w:pPr/>
      <w:r>
        <w:br w:type="page"/>
      </w:r>
    </w:p>
    <w:p>
      <w:pPr>
        <w:pStyle w:val="Titre1"/>
      </w:pPr>
      <w:r>
        <w:t xml:space="preserve">NSABBS0002</w:t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17.8125</w:t>
            </w:r>
          </w:p>
        </w:tc>
        <w:tc>
          <w:p>
            <w:pPr>
              <w:pStyle w:stlname="Normal" w:val="Normal"/>
            </w:pPr>
            <w:r>
              <w:t>42.42188</w:t>
            </w:r>
          </w:p>
        </w:tc>
        <w:tc>
          <w:p>
            <w:pPr>
              <w:pStyle w:stlname="Normal" w:val="Normal"/>
            </w:pPr>
            <w:r>
              <w:t>48.63393</w:t>
            </w:r>
          </w:p>
        </w:tc>
        <w:tc>
          <w:p>
            <w:pPr>
              <w:pStyle w:stlname="Normal" w:val="Normal"/>
            </w:pPr>
            <w:r>
              <w:t>47.31185</w:t>
            </w:r>
          </w:p>
        </w:tc>
        <w:tc>
          <w:p>
            <w:pPr>
              <w:pStyle w:stlname="Normal" w:val="Normal"/>
            </w:pPr>
            <w:r>
              <w:t>53.75</w:t>
            </w:r>
          </w:p>
        </w:tc>
        <w:tc>
          <w:p>
            <w:pPr>
              <w:pStyle w:stlname="Normal" w:val="Normal"/>
            </w:pPr>
            <w:r>
              <w:t>64.27273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39.83036</w:t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44.05379</w:t>
            </w:r>
          </w:p>
        </w:tc>
        <w:tc>
          <w:p>
            <w:pPr>
              <w:pStyle w:stlname="Normal" w:val="Normal"/>
            </w:pPr>
            <w:r>
              <w:t>48.625</w:t>
            </w:r>
          </w:p>
        </w:tc>
        <w:tc>
          <w:p>
            <w:pPr>
              <w:pStyle w:stlname="Normal" w:val="Normal"/>
            </w:pPr>
            <w:r>
              <w:t>75.1875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3.5</w:t>
            </w:r>
          </w:p>
        </w:tc>
        <w:tc>
          <w:p>
            <w:pPr>
              <w:pStyle w:stlname="Normal" w:val="Normal"/>
            </w:pPr>
            <w:r>
              <w:t>5.75</w:t>
            </w:r>
          </w:p>
        </w:tc>
        <w:tc>
          <w:p>
            <w:pPr>
              <w:pStyle w:stlname="Normal" w:val="Normal"/>
            </w:pPr>
            <w:r>
              <w:t>7.416509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56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6400800" cy="1828800"/>
            <wp:docPr id="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t xml:space="preserve">Min.   : 1.00   1st Qu.:14.00   Median :16.00   Mean   :14.33   3rd Qu.:16.00   Max.   :16.00  </w:t>
      </w:r>
    </w:p>
    <w:p>
      <w:pPr>
        <w:pStyle w:val="centered"/>
      </w:pPr>
      <w:r>
        <w:rPr/>
        <w:drawing>
          <wp:inline distT="0" distB="0" distL="0" distR="0">
            <wp:extent cx="6400800" cy="3657600"/>
            <wp:docPr id="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6400800" cy="1828800"/>
            <wp:docPr id="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t xml:space="preserve">Number of samples: 788</w:t>
      </w:r>
    </w:p>
    <w:p>
      <w:pPr/>
      <w:r>
        <w:br w:type="page"/>
      </w:r>
    </w:p>
    <w:p>
      <w:pPr>
        <w:pStyle w:val="Titre1"/>
      </w:pPr>
      <w:r>
        <w:t xml:space="preserve">NSABBS0003</w:t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15.92857</w:t>
            </w:r>
          </w:p>
        </w:tc>
        <w:tc>
          <w:p>
            <w:pPr>
              <w:pStyle w:stlname="Normal" w:val="Normal"/>
            </w:pPr>
            <w:r>
              <w:t>36.64</w:t>
            </w:r>
          </w:p>
        </w:tc>
        <w:tc>
          <w:p>
            <w:pPr>
              <w:pStyle w:stlname="Normal" w:val="Normal"/>
            </w:pPr>
            <w:r>
              <w:t>41.8</w:t>
            </w:r>
          </w:p>
        </w:tc>
        <w:tc>
          <w:p>
            <w:pPr>
              <w:pStyle w:stlname="Normal" w:val="Normal"/>
            </w:pPr>
            <w:r>
              <w:t>41.38036</w:t>
            </w:r>
          </w:p>
        </w:tc>
        <w:tc>
          <w:p>
            <w:pPr>
              <w:pStyle w:stlname="Normal" w:val="Normal"/>
            </w:pPr>
            <w:r>
              <w:t>45.84</w:t>
            </w:r>
          </w:p>
        </w:tc>
        <w:tc>
          <w:p>
            <w:pPr>
              <w:pStyle w:stlname="Normal" w:val="Normal"/>
            </w:pPr>
            <w:r>
              <w:t>62.64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45.08</w:t>
            </w:r>
          </w:p>
        </w:tc>
        <w:tc>
          <w:p>
            <w:pPr>
              <w:pStyle w:stlname="Normal" w:val="Normal"/>
            </w:pPr>
            <w:r>
              <w:t>49.32</w:t>
            </w:r>
          </w:p>
        </w:tc>
        <w:tc>
          <w:p>
            <w:pPr>
              <w:pStyle w:stlname="Normal" w:val="Normal"/>
            </w:pPr>
            <w:r>
              <w:t>48.86571</w:t>
            </w:r>
          </w:p>
        </w:tc>
        <w:tc>
          <w:p>
            <w:pPr>
              <w:pStyle w:stlname="Normal" w:val="Normal"/>
            </w:pPr>
            <w:r>
              <w:t>53.76</w:t>
            </w:r>
          </w:p>
        </w:tc>
        <w:tc>
          <w:p>
            <w:pPr>
              <w:pStyle w:stlname="Normal" w:val="Normal"/>
            </w:pPr>
            <w:r>
              <w:t>78.75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5.48</w:t>
            </w:r>
          </w:p>
        </w:tc>
        <w:tc>
          <w:p>
            <w:pPr>
              <w:pStyle w:stlname="Normal" w:val="Normal"/>
            </w:pPr>
            <w:r>
              <w:t>7.24</w:t>
            </w:r>
          </w:p>
        </w:tc>
        <w:tc>
          <w:p>
            <w:pPr>
              <w:pStyle w:stlname="Normal" w:val="Normal"/>
            </w:pPr>
            <w:r>
              <w:t>8.552385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69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6400800" cy="1828800"/>
            <wp:docPr id="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t xml:space="preserve">Min.   : 1.00   1st Qu.:21.00   Median :25.00   Mean   :21.41   3rd Qu.:25.00   Max.   :25.00  </w:t>
      </w:r>
    </w:p>
    <w:p>
      <w:pPr>
        <w:pStyle w:val="centered"/>
      </w:pPr>
      <w:r>
        <w:rPr/>
        <w:drawing>
          <wp:inline distT="0" distB="0" distL="0" distR="0">
            <wp:extent cx="6400800" cy="3657600"/>
            <wp:docPr id="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6400800" cy="1828800"/>
            <wp:docPr id="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t xml:space="preserve">Number of samples: 821</w:t>
      </w:r>
    </w:p>
    <w:p>
      <w:pPr/>
      <w:r>
        <w:br w:type="page"/>
      </w:r>
    </w:p>
    <w:p>
      <w:pPr>
        <w:pStyle w:val="Titre1"/>
      </w:pPr>
      <w:r>
        <w:t xml:space="preserve">NSABBS0004</w:t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18</w:t>
            </w:r>
          </w:p>
        </w:tc>
        <w:tc>
          <w:p>
            <w:pPr>
              <w:pStyle w:stlname="Normal" w:val="Normal"/>
            </w:pPr>
            <w:r>
              <w:t>40.78</w:t>
            </w:r>
          </w:p>
        </w:tc>
        <w:tc>
          <w:p>
            <w:pPr>
              <w:pStyle w:stlname="Normal" w:val="Normal"/>
            </w:pPr>
            <w:r>
              <w:t>45.68</w:t>
            </w:r>
          </w:p>
        </w:tc>
        <w:tc>
          <w:p>
            <w:pPr>
              <w:pStyle w:stlname="Normal" w:val="Normal"/>
            </w:pPr>
            <w:r>
              <w:t>45.66657</w:t>
            </w:r>
          </w:p>
        </w:tc>
        <w:tc>
          <w:p>
            <w:pPr>
              <w:pStyle w:stlname="Normal" w:val="Normal"/>
            </w:pPr>
            <w:r>
              <w:t>50.86444</w:t>
            </w:r>
          </w:p>
        </w:tc>
        <w:tc>
          <w:p>
            <w:pPr>
              <w:pStyle w:stlname="Normal" w:val="Normal"/>
            </w:pPr>
            <w:r>
              <w:t>64.75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7.6</w:t>
            </w:r>
          </w:p>
        </w:tc>
        <w:tc>
          <w:p>
            <w:pPr>
              <w:pStyle w:stlname="Normal" w:val="Normal"/>
            </w:pPr>
            <w:r>
              <w:t>41.6</w:t>
            </w:r>
          </w:p>
        </w:tc>
        <w:tc>
          <w:p>
            <w:pPr>
              <w:pStyle w:stlname="Normal" w:val="Normal"/>
            </w:pPr>
            <w:r>
              <w:t>46.04</w:t>
            </w:r>
          </w:p>
        </w:tc>
        <w:tc>
          <w:p>
            <w:pPr>
              <w:pStyle w:stlname="Normal" w:val="Normal"/>
            </w:pPr>
            <w:r>
              <w:t>46.10514</w:t>
            </w:r>
          </w:p>
        </w:tc>
        <w:tc>
          <w:p>
            <w:pPr>
              <w:pStyle w:stlname="Normal" w:val="Normal"/>
            </w:pPr>
            <w:r>
              <w:t>51.1</w:t>
            </w:r>
          </w:p>
        </w:tc>
        <w:tc>
          <w:p>
            <w:pPr>
              <w:pStyle w:stlname="Normal" w:val="Normal"/>
            </w:pPr>
            <w:r>
              <w:t>76.12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4.56</w:t>
            </w:r>
          </w:p>
        </w:tc>
        <w:tc>
          <w:p>
            <w:pPr>
              <w:pStyle w:stlname="Normal" w:val="Normal"/>
            </w:pPr>
            <w:r>
              <w:t>5.96</w:t>
            </w:r>
          </w:p>
        </w:tc>
        <w:tc>
          <w:p>
            <w:pPr>
              <w:pStyle w:stlname="Normal" w:val="Normal"/>
            </w:pPr>
            <w:r>
              <w:t>6.988555</w:t>
            </w:r>
          </w:p>
        </w:tc>
        <w:tc>
          <w:p>
            <w:pPr>
              <w:pStyle w:stlname="Normal" w:val="Normal"/>
            </w:pPr>
            <w:r>
              <w:t>7.6</w:t>
            </w:r>
          </w:p>
        </w:tc>
        <w:tc>
          <w:p>
            <w:pPr>
              <w:pStyle w:stlname="Normal" w:val="Normal"/>
            </w:pPr>
            <w:r>
              <w:t>73.6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6400800" cy="1828800"/>
            <wp:docPr id="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t xml:space="preserve">Min.   : 1.00   1st Qu.:23.00   Median :25.00   Mean   :21.78   3rd Qu.:25.00   Max.   :25.00  </w:t>
      </w:r>
    </w:p>
    <w:p>
      <w:pPr>
        <w:pStyle w:val="centered"/>
      </w:pPr>
      <w:r>
        <w:rPr/>
        <w:drawing>
          <wp:inline distT="0" distB="0" distL="0" distR="0">
            <wp:extent cx="6400800" cy="3657600"/>
            <wp:docPr id="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6400800" cy="1828800"/>
            <wp:docPr id="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t xml:space="preserve">Number of samples: 831</w:t>
      </w:r>
    </w:p>
    <w:p>
      <w:pPr/>
      <w:r>
        <w:br w:type="page"/>
      </w:r>
    </w:p>
    <w:p>
      <w:pPr>
        <w:pStyle w:val="Titre1"/>
      </w:pPr>
      <w:r>
        <w:t xml:space="preserve">NSABBS0005</w:t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20.52174</w:t>
            </w:r>
          </w:p>
        </w:tc>
        <w:tc>
          <w:p>
            <w:pPr>
              <w:pStyle w:stlname="Normal" w:val="Normal"/>
            </w:pPr>
            <w:r>
              <w:t>38.475</w:t>
            </w:r>
          </w:p>
        </w:tc>
        <w:tc>
          <w:p>
            <w:pPr>
              <w:pStyle w:stlname="Normal" w:val="Normal"/>
            </w:pPr>
            <w:r>
              <w:t>43.42719</w:t>
            </w:r>
          </w:p>
        </w:tc>
        <w:tc>
          <w:p>
            <w:pPr>
              <w:pStyle w:stlname="Normal" w:val="Normal"/>
            </w:pPr>
            <w:r>
              <w:t>42.96769</w:t>
            </w:r>
          </w:p>
        </w:tc>
        <w:tc>
          <w:p>
            <w:pPr>
              <w:pStyle w:stlname="Normal" w:val="Normal"/>
            </w:pPr>
            <w:r>
              <w:t>47.59773</w:t>
            </w:r>
          </w:p>
        </w:tc>
        <w:tc>
          <w:p>
            <w:pPr>
              <w:pStyle w:stlname="Normal" w:val="Normal"/>
            </w:pPr>
            <w:r>
              <w:t>65.6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48.0359</w:t>
            </w:r>
          </w:p>
        </w:tc>
        <w:tc>
          <w:p>
            <w:pPr>
              <w:pStyle w:stlname="Normal" w:val="Normal"/>
            </w:pPr>
            <w:r>
              <w:t>47.94129</w:t>
            </w:r>
          </w:p>
        </w:tc>
        <w:tc>
          <w:p>
            <w:pPr>
              <w:pStyle w:stlname="Normal" w:val="Normal"/>
            </w:pPr>
            <w:r>
              <w:t>52.95437</w:t>
            </w:r>
          </w:p>
        </w:tc>
        <w:tc>
          <w:p>
            <w:pPr>
              <w:pStyle w:stlname="Normal" w:val="Normal"/>
            </w:pPr>
            <w:r>
              <w:t>74.86667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5.241667</w:t>
            </w:r>
          </w:p>
        </w:tc>
        <w:tc>
          <w:p>
            <w:pPr>
              <w:pStyle w:stlname="Normal" w:val="Normal"/>
            </w:pPr>
            <w:r>
              <w:t>6.697826</w:t>
            </w:r>
          </w:p>
        </w:tc>
        <w:tc>
          <w:p>
            <w:pPr>
              <w:pStyle w:stlname="Normal" w:val="Normal"/>
            </w:pPr>
            <w:r>
              <w:t>7.903002</w:t>
            </w:r>
          </w:p>
        </w:tc>
        <w:tc>
          <w:p>
            <w:pPr>
              <w:pStyle w:stlname="Normal" w:val="Normal"/>
            </w:pPr>
            <w:r>
              <w:t>8.425</w:t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6400800" cy="1828800"/>
            <wp:docPr id="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t xml:space="preserve">Min.   : 1.0   1st Qu.:24.0   Median :30.0   Mean   :25.1   3rd Qu.:30.0   Max.   :30.0  </w:t>
      </w:r>
    </w:p>
    <w:p>
      <w:pPr>
        <w:pStyle w:val="centered"/>
      </w:pPr>
      <w:r>
        <w:rPr/>
        <w:drawing>
          <wp:inline distT="0" distB="0" distL="0" distR="0">
            <wp:extent cx="6400800" cy="3657600"/>
            <wp:docPr id="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6400800" cy="1828800"/>
            <wp:docPr id="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t xml:space="preserve">Number of samples: 810</w:t>
      </w:r>
    </w:p>
    <w:p>
      <w:pPr/>
      <w:r>
        <w:br w:type="page"/>
      </w:r>
    </w:p>
    <w:p>
      <w:pPr>
        <w:pStyle w:val="Titre1"/>
      </w:pPr>
      <w:r>
        <w:t xml:space="preserve">NSABBS0006</w:t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17.83333</w:t>
            </w:r>
          </w:p>
        </w:tc>
        <w:tc>
          <w:p>
            <w:pPr>
              <w:pStyle w:stlname="Normal" w:val="Normal"/>
            </w:pPr>
            <w:r>
              <w:t>40.71</w:t>
            </w:r>
          </w:p>
        </w:tc>
        <w:tc>
          <w:p>
            <w:pPr>
              <w:pStyle w:stlname="Normal" w:val="Normal"/>
            </w:pPr>
            <w:r>
              <w:t>45.67333</w:t>
            </w:r>
          </w:p>
        </w:tc>
        <w:tc>
          <w:p>
            <w:pPr>
              <w:pStyle w:stlname="Normal" w:val="Normal"/>
            </w:pPr>
            <w:r>
              <w:t>45.22738</w:t>
            </w:r>
          </w:p>
        </w:tc>
        <w:tc>
          <w:p>
            <w:pPr>
              <w:pStyle w:stlname="Normal" w:val="Normal"/>
            </w:pPr>
            <w:r>
              <w:t>50.2575</w:t>
            </w:r>
          </w:p>
        </w:tc>
        <w:tc>
          <w:p>
            <w:pPr>
              <w:pStyle w:stlname="Normal" w:val="Normal"/>
            </w:pPr>
            <w:r>
              <w:t>66.5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0.1666667</w:t>
            </w:r>
          </w:p>
        </w:tc>
        <w:tc>
          <w:p>
            <w:pPr>
              <w:pStyle w:stlname="Normal" w:val="Normal"/>
            </w:pPr>
            <w:r>
              <w:t>42.36</w:t>
            </w:r>
          </w:p>
        </w:tc>
        <w:tc>
          <w:p>
            <w:pPr>
              <w:pStyle w:stlname="Normal" w:val="Normal"/>
            </w:pPr>
            <w:r>
              <w:t>46.14</w:t>
            </w:r>
          </w:p>
        </w:tc>
        <w:tc>
          <w:p>
            <w:pPr>
              <w:pStyle w:stlname="Normal" w:val="Normal"/>
            </w:pPr>
            <w:r>
              <w:t>46.22924</w:t>
            </w:r>
          </w:p>
        </w:tc>
        <w:tc>
          <w:p>
            <w:pPr>
              <w:pStyle w:stlname="Normal" w:val="Normal"/>
            </w:pPr>
            <w:r>
              <w:t>50.96</w:t>
            </w:r>
          </w:p>
        </w:tc>
        <w:tc>
          <w:p>
            <w:pPr>
              <w:pStyle w:stlname="Normal" w:val="Normal"/>
            </w:pPr>
            <w:r>
              <w:t>74.36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4.76</w:t>
            </w:r>
          </w:p>
        </w:tc>
        <w:tc>
          <w:p>
            <w:pPr>
              <w:pStyle w:stlname="Normal" w:val="Normal"/>
            </w:pPr>
            <w:r>
              <w:t>6.04</w:t>
            </w:r>
          </w:p>
        </w:tc>
        <w:tc>
          <w:p>
            <w:pPr>
              <w:pStyle w:stlname="Normal" w:val="Normal"/>
            </w:pPr>
            <w:r>
              <w:t>7.340549</w:t>
            </w:r>
          </w:p>
        </w:tc>
        <w:tc>
          <w:p>
            <w:pPr>
              <w:pStyle w:stlname="Normal" w:val="Normal"/>
            </w:pPr>
            <w:r>
              <w:t>7.6</w:t>
            </w:r>
          </w:p>
        </w:tc>
        <w:tc>
          <w:p>
            <w:pPr>
              <w:pStyle w:stlname="Normal" w:val="Normal"/>
            </w:pPr>
            <w:r>
              <w:t>81.5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6400800" cy="1828800"/>
            <wp:docPr id="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t xml:space="preserve">Min.   : 1.00   1st Qu.:18.00   Median :25.00   Mean   :20.79   3rd Qu.:25.00   Max.   :25.00  </w:t>
      </w:r>
    </w:p>
    <w:p>
      <w:pPr>
        <w:pStyle w:val="centered"/>
      </w:pPr>
      <w:r>
        <w:rPr/>
        <w:drawing>
          <wp:inline distT="0" distB="0" distL="0" distR="0">
            <wp:extent cx="6400800" cy="3657600"/>
            <wp:docPr id="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6400800" cy="1828800"/>
            <wp:docPr id="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t xml:space="preserve">Number of samples: 816</w:t>
      </w:r>
    </w:p>
    <w:p>
      <w:pPr/>
      <w:r>
        <w:br w:type="page"/>
      </w:r>
    </w:p>
    <w:p>
      <w:pPr>
        <w:pStyle w:val="Titre1"/>
      </w:pPr>
      <w:r>
        <w:t xml:space="preserve">NSABHC0001</w:t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5.8</w:t>
            </w:r>
          </w:p>
        </w:tc>
        <w:tc>
          <w:p>
            <w:pPr>
              <w:pStyle w:stlname="Normal" w:val="Normal"/>
            </w:pPr>
            <w:r>
              <w:t>8.6</w:t>
            </w:r>
          </w:p>
        </w:tc>
        <w:tc>
          <w:p>
            <w:pPr>
              <w:pStyle w:stlname="Normal" w:val="Normal"/>
            </w:pPr>
            <w:r>
              <w:t>9.955772</w:t>
            </w:r>
          </w:p>
        </w:tc>
        <w:tc>
          <w:p>
            <w:pPr>
              <w:pStyle w:stlname="Normal" w:val="Normal"/>
            </w:pPr>
            <w:r>
              <w:t>13.31</w:t>
            </w:r>
          </w:p>
        </w:tc>
        <w:tc>
          <w:p>
            <w:pPr>
              <w:pStyle w:stlname="Normal" w:val="Normal"/>
            </w:pPr>
            <w:r>
              <w:t>34.16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4.96</w:t>
            </w:r>
          </w:p>
        </w:tc>
        <w:tc>
          <w:p>
            <w:pPr>
              <w:pStyle w:stlname="Normal" w:val="Normal"/>
            </w:pPr>
            <w:r>
              <w:t>31.8</w:t>
            </w:r>
          </w:p>
        </w:tc>
        <w:tc>
          <w:p>
            <w:pPr>
              <w:pStyle w:stlname="Normal" w:val="Normal"/>
            </w:pPr>
            <w:r>
              <w:t>36.88</w:t>
            </w:r>
          </w:p>
        </w:tc>
        <w:tc>
          <w:p>
            <w:pPr>
              <w:pStyle w:stlname="Normal" w:val="Normal"/>
            </w:pPr>
            <w:r>
              <w:t>37.42934</w:t>
            </w:r>
          </w:p>
        </w:tc>
        <w:tc>
          <w:p>
            <w:pPr>
              <w:pStyle w:stlname="Normal" w:val="Normal"/>
            </w:pPr>
            <w:r>
              <w:t>42.51</w:t>
            </w:r>
          </w:p>
        </w:tc>
        <w:tc>
          <w:p>
            <w:pPr>
              <w:pStyle w:stlname="Normal" w:val="Normal"/>
            </w:pPr>
            <w:r>
              <w:t>77.5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16.28</w:t>
            </w:r>
          </w:p>
        </w:tc>
        <w:tc>
          <w:p>
            <w:pPr>
              <w:pStyle w:stlname="Normal" w:val="Normal"/>
            </w:pPr>
            <w:r>
              <w:t>45</w:t>
            </w:r>
          </w:p>
        </w:tc>
        <w:tc>
          <w:p>
            <w:pPr>
              <w:pStyle w:stlname="Normal" w:val="Normal"/>
            </w:pPr>
            <w:r>
              <w:t>51.77286</w:t>
            </w:r>
          </w:p>
        </w:tc>
        <w:tc>
          <w:p>
            <w:pPr>
              <w:pStyle w:stlname="Normal" w:val="Normal"/>
            </w:pPr>
            <w:r>
              <w:t>51.0988</w:t>
            </w:r>
          </w:p>
        </w:tc>
        <w:tc>
          <w:p>
            <w:pPr>
              <w:pStyle w:stlname="Normal" w:val="Normal"/>
            </w:pPr>
            <w:r>
              <w:t>58</w:t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6400800" cy="1828800"/>
            <wp:docPr id="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t xml:space="preserve">Min.   : 1.0   1st Qu.:25.0   Median :25.0   Mean   :23.6   3rd Qu.:25.0   Max.   :25.0  </w:t>
      </w:r>
    </w:p>
    <w:p>
      <w:pPr>
        <w:pStyle w:val="centered"/>
      </w:pPr>
      <w:r>
        <w:rPr/>
        <w:drawing>
          <wp:inline distT="0" distB="0" distL="0" distR="0">
            <wp:extent cx="6400800" cy="3657600"/>
            <wp:docPr id="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6400800" cy="1828800"/>
            <wp:docPr id="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t xml:space="preserve">Number of samples: 834</w:t>
      </w:r>
    </w:p>
    <w:p>
      <w:pPr/>
      <w:r>
        <w:br w:type="page"/>
      </w:r>
    </w:p>
    <w:p>
      <w:pPr>
        <w:pStyle w:val="Titre1"/>
      </w:pPr>
      <w:r>
        <w:t xml:space="preserve">NSABHC0002</w:t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5.3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9.567766</w:t>
            </w:r>
          </w:p>
        </w:tc>
        <w:tc>
          <w:p>
            <w:pPr>
              <w:pStyle w:stlname="Normal" w:val="Normal"/>
            </w:pPr>
            <w:r>
              <w:t>12.6</w:t>
            </w:r>
          </w:p>
        </w:tc>
        <w:tc>
          <w:p>
            <w:pPr>
              <w:pStyle w:stlname="Normal" w:val="Normal"/>
            </w:pPr>
            <w:r>
              <w:t>33.7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19.66667</w:t>
            </w:r>
          </w:p>
        </w:tc>
        <w:tc>
          <w:p>
            <w:pPr>
              <w:pStyle w:stlname="Normal" w:val="Normal"/>
            </w:pPr>
            <w:r>
              <w:t>34.55</w:t>
            </w:r>
          </w:p>
        </w:tc>
        <w:tc>
          <w:p>
            <w:pPr>
              <w:pStyle w:stlname="Normal" w:val="Normal"/>
            </w:pPr>
            <w:r>
              <w:t>39.9</w:t>
            </w:r>
          </w:p>
        </w:tc>
        <w:tc>
          <w:p>
            <w:pPr>
              <w:pStyle w:stlname="Normal" w:val="Normal"/>
            </w:pPr>
            <w:r>
              <w:t>40.01837</w:t>
            </w:r>
          </w:p>
        </w:tc>
        <w:tc>
          <w:p>
            <w:pPr>
              <w:pStyle w:stlname="Normal" w:val="Normal"/>
            </w:pPr>
            <w:r>
              <w:t>45.35294</w:t>
            </w:r>
          </w:p>
        </w:tc>
        <w:tc>
          <w:p>
            <w:pPr>
              <w:pStyle w:stlname="Normal" w:val="Normal"/>
            </w:pPr>
            <w:r>
              <w:t>78.54545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43.125</w:t>
            </w:r>
          </w:p>
        </w:tc>
        <w:tc>
          <w:p>
            <w:pPr>
              <w:pStyle w:stlname="Normal" w:val="Normal"/>
            </w:pPr>
            <w:r>
              <w:t>50</w:t>
            </w:r>
          </w:p>
        </w:tc>
        <w:tc>
          <w:p>
            <w:pPr>
              <w:pStyle w:stlname="Normal" w:val="Normal"/>
            </w:pPr>
            <w:r>
              <w:t>48.92588</w:t>
            </w:r>
          </w:p>
        </w:tc>
        <w:tc>
          <w:p>
            <w:pPr>
              <w:pStyle w:stlname="Normal" w:val="Normal"/>
            </w:pPr>
            <w:r>
              <w:t>56.1</w:t>
            </w:r>
          </w:p>
        </w:tc>
        <w:tc>
          <w:p>
            <w:pPr>
              <w:pStyle w:stlname="Normal" w:val="Normal"/>
            </w:pPr>
            <w:r>
              <w:t>76.58333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6400800" cy="1828800"/>
            <wp:docPr id="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t xml:space="preserve">Min.   : 1.00   1st Qu.:20.00   Median :20.00   Mean   :19.14   3rd Qu.:20.00   Max.   :20.00  </w:t>
      </w:r>
    </w:p>
    <w:p>
      <w:pPr>
        <w:pStyle w:val="centered"/>
      </w:pPr>
      <w:r>
        <w:rPr/>
        <w:drawing>
          <wp:inline distT="0" distB="0" distL="0" distR="0">
            <wp:extent cx="6400800" cy="3657600"/>
            <wp:docPr id="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6400800" cy="1828800"/>
            <wp:docPr id="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t xml:space="preserve">Number of samples: 825</w:t>
      </w:r>
    </w:p>
    <w:p>
      <w:pPr/>
      <w:r>
        <w:br w:type="page"/>
      </w:r>
    </w:p>
    <w:p>
      <w:pPr>
        <w:pStyle w:val="Titre1"/>
      </w:pPr>
      <w:r>
        <w:t xml:space="preserve">NSABHC0003</w:t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6.2</w:t>
            </w:r>
          </w:p>
        </w:tc>
        <w:tc>
          <w:p>
            <w:pPr>
              <w:pStyle w:stlname="Normal" w:val="Normal"/>
            </w:pPr>
            <w:r>
              <w:t>8.24</w:t>
            </w:r>
          </w:p>
        </w:tc>
        <w:tc>
          <w:p>
            <w:pPr>
              <w:pStyle w:stlname="Normal" w:val="Normal"/>
            </w:pPr>
            <w:r>
              <w:t>9.314271</w:t>
            </w:r>
          </w:p>
        </w:tc>
        <w:tc>
          <w:p>
            <w:pPr>
              <w:pStyle w:stlname="Normal" w:val="Normal"/>
            </w:pPr>
            <w:r>
              <w:t>12.06</w:t>
            </w:r>
          </w:p>
        </w:tc>
        <w:tc>
          <w:p>
            <w:pPr>
              <w:pStyle w:stlname="Normal" w:val="Normal"/>
            </w:pPr>
            <w:r>
              <w:t>29.92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3.96</w:t>
            </w:r>
          </w:p>
        </w:tc>
        <w:tc>
          <w:p>
            <w:pPr>
              <w:pStyle w:stlname="Normal" w:val="Normal"/>
            </w:pPr>
            <w:r>
              <w:t>25.65</w:t>
            </w:r>
          </w:p>
        </w:tc>
        <w:tc>
          <w:p>
            <w:pPr>
              <w:pStyle w:stlname="Normal" w:val="Normal"/>
            </w:pPr>
            <w:r>
              <w:t>29.64</w:t>
            </w:r>
          </w:p>
        </w:tc>
        <w:tc>
          <w:p>
            <w:pPr>
              <w:pStyle w:stlname="Normal" w:val="Normal"/>
            </w:pPr>
            <w:r>
              <w:t>30.30764</w:t>
            </w:r>
          </w:p>
        </w:tc>
        <w:tc>
          <w:p>
            <w:pPr>
              <w:pStyle w:stlname="Normal" w:val="Normal"/>
            </w:pPr>
            <w:r>
              <w:t>33.56</w:t>
            </w:r>
          </w:p>
        </w:tc>
        <w:tc>
          <w:p>
            <w:pPr>
              <w:pStyle w:stlname="Normal" w:val="Normal"/>
            </w:pPr>
            <w:r>
              <w:t>95.71429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54.93</w:t>
            </w:r>
          </w:p>
        </w:tc>
        <w:tc>
          <w:p>
            <w:pPr>
              <w:pStyle w:stlname="Normal" w:val="Normal"/>
            </w:pPr>
            <w:r>
              <w:t>59.84</w:t>
            </w:r>
          </w:p>
        </w:tc>
        <w:tc>
          <w:p>
            <w:pPr>
              <w:pStyle w:stlname="Normal" w:val="Normal"/>
            </w:pPr>
            <w:r>
              <w:t>58.82498</w:t>
            </w:r>
          </w:p>
        </w:tc>
        <w:tc>
          <w:p>
            <w:pPr>
              <w:pStyle w:stlname="Normal" w:val="Normal"/>
            </w:pPr>
            <w:r>
              <w:t>64.55</w:t>
            </w:r>
          </w:p>
        </w:tc>
        <w:tc>
          <w:p>
            <w:pPr>
              <w:pStyle w:stlname="Normal" w:val="Normal"/>
            </w:pPr>
            <w:r>
              <w:t>86.8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1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6400800" cy="1828800"/>
            <wp:docPr id="1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t xml:space="preserve">Min.   : 2.00   1st Qu.:25.00   Median :25.00   Mean   :24.04   3rd Qu.:25.00   Max.   :25.00  </w:t>
      </w:r>
    </w:p>
    <w:p>
      <w:pPr>
        <w:pStyle w:val="centered"/>
      </w:pPr>
      <w:r>
        <w:rPr/>
        <w:drawing>
          <wp:inline distT="0" distB="0" distL="0" distR="0">
            <wp:extent cx="6400800" cy="3657600"/>
            <wp:docPr id="1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6400800" cy="1828800"/>
            <wp:docPr id="1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t xml:space="preserve">Number of samples: 838</w:t>
      </w:r>
    </w:p>
    <w:p>
      <w:pPr/>
      <w:r>
        <w:br w:type="page"/>
      </w:r>
    </w:p>
    <w:p>
      <w:pPr>
        <w:pStyle w:val="Titre1"/>
      </w:pPr>
      <w:r>
        <w:t xml:space="preserve">NSABHC0004</w:t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4.67</w:t>
            </w:r>
          </w:p>
        </w:tc>
        <w:tc>
          <w:p>
            <w:pPr>
              <w:pStyle w:stlname="Normal" w:val="Normal"/>
            </w:pPr>
            <w:r>
              <w:t>8.4</w:t>
            </w:r>
          </w:p>
        </w:tc>
        <w:tc>
          <w:p>
            <w:pPr>
              <w:pStyle w:stlname="Normal" w:val="Normal"/>
            </w:pPr>
            <w:r>
              <w:t>12.76744</w:t>
            </w:r>
          </w:p>
        </w:tc>
        <w:tc>
          <w:p>
            <w:pPr>
              <w:pStyle w:stlname="Normal" w:val="Normal"/>
            </w:pPr>
            <w:r>
              <w:t>18.30429</w:t>
            </w:r>
          </w:p>
        </w:tc>
        <w:tc>
          <w:p>
            <w:pPr>
              <w:pStyle w:stlname="Normal" w:val="Normal"/>
            </w:pPr>
            <w:r>
              <w:t>52.52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1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3.68</w:t>
            </w:r>
          </w:p>
        </w:tc>
        <w:tc>
          <w:p>
            <w:pPr>
              <w:pStyle w:stlname="Normal" w:val="Normal"/>
            </w:pPr>
            <w:r>
              <w:t>35.36</w:t>
            </w:r>
          </w:p>
        </w:tc>
        <w:tc>
          <w:p>
            <w:pPr>
              <w:pStyle w:stlname="Normal" w:val="Normal"/>
            </w:pPr>
            <w:r>
              <w:t>41.96</w:t>
            </w:r>
          </w:p>
        </w:tc>
        <w:tc>
          <w:p>
            <w:pPr>
              <w:pStyle w:stlname="Normal" w:val="Normal"/>
            </w:pPr>
            <w:r>
              <w:t>41.36068</w:t>
            </w:r>
          </w:p>
        </w:tc>
        <w:tc>
          <w:p>
            <w:pPr>
              <w:pStyle w:stlname="Normal" w:val="Normal"/>
            </w:pPr>
            <w:r>
              <w:t>47.8</w:t>
            </w:r>
          </w:p>
        </w:tc>
        <w:tc>
          <w:p>
            <w:pPr>
              <w:pStyle w:stlname="Normal" w:val="Normal"/>
            </w:pPr>
            <w:r>
              <w:t>100.2222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1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stlname="centered" w:val="centered"/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Min.</w:t>
            </w:r>
          </w:p>
        </w:tc>
        <w:tc>
          <w:p>
            <w:pPr>
              <w:pStyle w:stlname="Normal" w:val="Normal"/>
            </w:pPr>
            <w:r>
              <w:t>1st Qu.</w:t>
            </w:r>
          </w:p>
        </w:tc>
        <w:tc>
          <w:p>
            <w:pPr>
              <w:pStyle w:stlname="Normal" w:val="Normal"/>
            </w:pPr>
            <w:r>
              <w:t>Median</w:t>
            </w:r>
          </w:p>
        </w:tc>
        <w:tc>
          <w:p>
            <w:pPr>
              <w:pStyle w:stlname="Normal" w:val="Normal"/>
            </w:pPr>
            <w:r>
              <w:t>Mean</w:t>
            </w:r>
          </w:p>
        </w:tc>
        <w:tc>
          <w:p>
            <w:pPr>
              <w:pStyle w:stlname="Normal" w:val="Normal"/>
            </w:pPr>
            <w:r>
              <w:t>3rd Qu.</w:t>
            </w:r>
          </w:p>
        </w:tc>
        <w:tc>
          <w:p>
            <w:pPr>
              <w:pStyle w:stlname="Normal" w:val="Normal"/>
            </w:pPr>
            <w:r>
              <w:t>Max.</w:t>
            </w:r>
          </w:p>
        </w:tc>
      </w:tr>
      <w:tr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34.15</w:t>
            </w:r>
          </w:p>
        </w:tc>
        <w:tc>
          <w:p>
            <w:pPr>
              <w:pStyle w:stlname="Normal" w:val="Normal"/>
            </w:pPr>
            <w:r>
              <w:t>45.58</w:t>
            </w:r>
          </w:p>
        </w:tc>
        <w:tc>
          <w:p>
            <w:pPr>
              <w:pStyle w:stlname="Normal" w:val="Normal"/>
            </w:pPr>
            <w:r>
              <w:t>44.41904</w:t>
            </w:r>
          </w:p>
        </w:tc>
        <w:tc>
          <w:p>
            <w:pPr>
              <w:pStyle w:stlname="Normal" w:val="Normal"/>
            </w:pPr>
            <w:r>
              <w:t>54.16</w:t>
            </w:r>
          </w:p>
        </w:tc>
        <w:tc>
          <w:p>
            <w:pPr>
              <w:pStyle w:stlname="Normal" w:val="Normal"/>
            </w:pPr>
            <w:r>
              <w:t>80.3</w:t>
            </w:r>
          </w:p>
        </w:tc>
      </w:tr>
    </w:tbl>
    <w:p>
      <w:pPr>
        <w:pStyle w:val="centered"/>
      </w:pPr>
      <w:r>
        <w:rPr/>
        <w:drawing>
          <wp:inline distT="0" distB="0" distL="0" distR="0">
            <wp:extent cx="6400800" cy="1828800"/>
            <wp:docPr id="1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6400800" cy="1828800"/>
            <wp:docPr id="1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t xml:space="preserve">Min.   : 1.00   1st Qu.:25.00   Median :25.00   Mean   :23.29   3rd Qu.:25.00   Max.   :50.00  </w:t>
      </w:r>
    </w:p>
    <w:p>
      <w:pPr>
        <w:pStyle w:val="centered"/>
      </w:pPr>
      <w:r>
        <w:rPr/>
        <w:drawing>
          <wp:inline distT="0" distB="0" distL="0" distR="0">
            <wp:extent cx="6400800" cy="3657600"/>
            <wp:docPr id="1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6400800" cy="1828800"/>
            <wp:docPr id="1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t xml:space="preserve">Number of samples: 1600</w:t>
      </w:r>
    </w:p>
    <w:p>
      <w:pPr/>
      <w:r>
        <w:br w:type="page"/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c8be59252e8f899fa30ad973fc3bcb28d2c660a8.png"/>
<Relationship Id="rId8" Type="http://schemas.openxmlformats.org/officeDocument/2006/relationships/image" Target="media/7446299b0a50f69f62506531d2636d1af4269cc6.png"/>
<Relationship Id="rId9" Type="http://schemas.openxmlformats.org/officeDocument/2006/relationships/image" Target="media/90bc5b880fb75c06668d3207dfc61669c92219d1.png"/>
<Relationship Id="rId10" Type="http://schemas.openxmlformats.org/officeDocument/2006/relationships/image" Target="media/44e35083a16ad3731690d55da4657264ad523b3f.png"/>
<Relationship Id="rId11" Type="http://schemas.openxmlformats.org/officeDocument/2006/relationships/image" Target="media/39d201d576d41d4c2de232653a80777ae11ace77.png"/>
<Relationship Id="rId12" Type="http://schemas.openxmlformats.org/officeDocument/2006/relationships/image" Target="media/d86e08f75dd7d811cf23e72f7c889e86fd7fa711.png"/>
<Relationship Id="rId13" Type="http://schemas.openxmlformats.org/officeDocument/2006/relationships/image" Target="media/6c76a9ae59cf188850ac622cd13b79a2e3a0f874.png"/>
<Relationship Id="rId14" Type="http://schemas.openxmlformats.org/officeDocument/2006/relationships/image" Target="media/8b0169b93f7f41fcc969c84547de9f1051eb1690.png"/>
<Relationship Id="rId15" Type="http://schemas.openxmlformats.org/officeDocument/2006/relationships/image" Target="media/34e9963b8477c6566bea5eba320d8cc9213fcf3f.png"/>
<Relationship Id="rId16" Type="http://schemas.openxmlformats.org/officeDocument/2006/relationships/image" Target="media/5a58269035cbb4a059b7274b99410f71c5aa989e.png"/>
<Relationship Id="rId17" Type="http://schemas.openxmlformats.org/officeDocument/2006/relationships/image" Target="media/8fd0b37c38fff1f363945eeed1c3287428aa1383.png"/>
<Relationship Id="rId18" Type="http://schemas.openxmlformats.org/officeDocument/2006/relationships/image" Target="media/9a8036bf7328efae43b25c3f5eab7aa5e7fe12eb.png"/>
<Relationship Id="rId19" Type="http://schemas.openxmlformats.org/officeDocument/2006/relationships/image" Target="media/af35661cb7a96476481470ff5af8b6c91d46e2bb.png"/>
<Relationship Id="rId20" Type="http://schemas.openxmlformats.org/officeDocument/2006/relationships/image" Target="media/6101d5e1ad18557b4df0fa76be71b33879f4d46c.png"/>
<Relationship Id="rId21" Type="http://schemas.openxmlformats.org/officeDocument/2006/relationships/image" Target="media/f8843f1508bebe082f61eb967e210b1c3fb241a5.png"/>
<Relationship Id="rId22" Type="http://schemas.openxmlformats.org/officeDocument/2006/relationships/image" Target="media/457ef9865668e87ddab8bdd3d7beae2b21f831ee.png"/>
<Relationship Id="rId23" Type="http://schemas.openxmlformats.org/officeDocument/2006/relationships/image" Target="media/bfb28683ee5562c5a31e6f558c801a16b13154ba.png"/>
<Relationship Id="rId24" Type="http://schemas.openxmlformats.org/officeDocument/2006/relationships/image" Target="media/1c7faf36e787e16bd468fe5053bc15cb75ed089c.png"/>
<Relationship Id="rId25" Type="http://schemas.openxmlformats.org/officeDocument/2006/relationships/image" Target="media/fffd82dfe4939c84adfc5e2da042a04e1a46d500.png"/>
<Relationship Id="rId26" Type="http://schemas.openxmlformats.org/officeDocument/2006/relationships/image" Target="media/98f8863dbfa15e8bec70247035f8d433e96cff18.png"/>
<Relationship Id="rId27" Type="http://schemas.openxmlformats.org/officeDocument/2006/relationships/image" Target="media/949ababaea86f0b7963b84ddce8748d797473c93.png"/>
<Relationship Id="rId28" Type="http://schemas.openxmlformats.org/officeDocument/2006/relationships/image" Target="media/ee5a9f053d4602e8940b0259763bc60250b1806c.png"/>
<Relationship Id="rId29" Type="http://schemas.openxmlformats.org/officeDocument/2006/relationships/image" Target="media/002bcc0f513a6816b1ae7f5ddd96ba17bea0a5e4.png"/>
<Relationship Id="rId30" Type="http://schemas.openxmlformats.org/officeDocument/2006/relationships/image" Target="media/9121dfbcfee8fe411aa7e6754a747f5184fba4d7.png"/>
<Relationship Id="rId31" Type="http://schemas.openxmlformats.org/officeDocument/2006/relationships/image" Target="media/c0c53c9d3aaea02b4b501ab58e0c33648f675200.png"/>
<Relationship Id="rId32" Type="http://schemas.openxmlformats.org/officeDocument/2006/relationships/image" Target="media/f74ab843e0d0dce03b41327d4022d28da20da6f7.png"/>
<Relationship Id="rId33" Type="http://schemas.openxmlformats.org/officeDocument/2006/relationships/image" Target="media/1dc08a2f77ff71d8025aaa7d0664ff61fa1e7766.png"/>
<Relationship Id="rId34" Type="http://schemas.openxmlformats.org/officeDocument/2006/relationships/image" Target="media/25c7c8a30deede4fba423cecc454be8c4007932c.png"/>
<Relationship Id="rId35" Type="http://schemas.openxmlformats.org/officeDocument/2006/relationships/image" Target="media/3bea8970d01453be2e9417b137bb429eda994867.png"/>
<Relationship Id="rId36" Type="http://schemas.openxmlformats.org/officeDocument/2006/relationships/image" Target="media/82a7678f4d67137dc9ee75c602960c25f22dca58.png"/>
<Relationship Id="rId37" Type="http://schemas.openxmlformats.org/officeDocument/2006/relationships/image" Target="media/263adb3bb1556d6a18f4b68955e7a08ca944282c.png"/>
<Relationship Id="rId38" Type="http://schemas.openxmlformats.org/officeDocument/2006/relationships/image" Target="media/564770d97fb0ff01dcf44ab881c453de24172886.png"/>
<Relationship Id="rId39" Type="http://schemas.openxmlformats.org/officeDocument/2006/relationships/image" Target="media/83ebe3b2ef5719ccbbaac6fa5c1536f83debf5ec.png"/>
<Relationship Id="rId40" Type="http://schemas.openxmlformats.org/officeDocument/2006/relationships/image" Target="media/906bd8b0bb42f5b99c39a8c5e0984d5c2f065860.png"/>
<Relationship Id="rId41" Type="http://schemas.openxmlformats.org/officeDocument/2006/relationships/image" Target="media/6ab0dc47e1284bd71f017907e853c093818f8b95.png"/>
<Relationship Id="rId42" Type="http://schemas.openxmlformats.org/officeDocument/2006/relationships/image" Target="media/eed482afe943427795f05f79fe8b4afb527f1fef.png"/>
<Relationship Id="rId43" Type="http://schemas.openxmlformats.org/officeDocument/2006/relationships/image" Target="media/fd952ddd0da439deb212d0ebf72836d3500003c2.png"/>
<Relationship Id="rId44" Type="http://schemas.openxmlformats.org/officeDocument/2006/relationships/image" Target="media/159eabb682c6c9bc77c3b09fc7a6ac92f54f3363.png"/>
<Relationship Id="rId45" Type="http://schemas.openxmlformats.org/officeDocument/2006/relationships/image" Target="media/d5507dd5ec2691333f2512de650bb0f12bae9f11.png"/>
<Relationship Id="rId46" Type="http://schemas.openxmlformats.org/officeDocument/2006/relationships/image" Target="media/0e60a77992ff3692d38cd37491f12d2e00ca7f3b.png"/>
<Relationship Id="rId47" Type="http://schemas.openxmlformats.org/officeDocument/2006/relationships/image" Target="media/c7faec3481f02dd75b1b6a3474e224078629462a.png"/>
<Relationship Id="rId48" Type="http://schemas.openxmlformats.org/officeDocument/2006/relationships/image" Target="media/554ff2125f57efe4309cd846aa30e8fb6f5869fc.png"/>
<Relationship Id="rId49" Type="http://schemas.openxmlformats.org/officeDocument/2006/relationships/image" Target="media/023dfa22a3392a4624525a4aded66b34dc5913af.png"/>
<Relationship Id="rId50" Type="http://schemas.openxmlformats.org/officeDocument/2006/relationships/image" Target="media/74b92e6df61a0c61efd2e06611537d746fc6a19d.png"/>
<Relationship Id="rId51" Type="http://schemas.openxmlformats.org/officeDocument/2006/relationships/image" Target="media/cd457a5dc779dd9d5c2d8b83a5fb4c22cab74017.png"/>
<Relationship Id="rId52" Type="http://schemas.openxmlformats.org/officeDocument/2006/relationships/image" Target="media/09f85b3d39e60089375263a939222b29f1ae6ed5.png"/>
<Relationship Id="rId53" Type="http://schemas.openxmlformats.org/officeDocument/2006/relationships/image" Target="media/1bfa12c65dfac1c82403f663f539ea75a9db8169.png"/>
<Relationship Id="rId54" Type="http://schemas.openxmlformats.org/officeDocument/2006/relationships/image" Target="media/7eedb4a2ba3656fcf689d2a35b2fbaf2e9d31160.png"/>
<Relationship Id="rId55" Type="http://schemas.openxmlformats.org/officeDocument/2006/relationships/image" Target="media/25ab299afac84d29d01580e1d1e9d7e9e8cdf30d.png"/>
<Relationship Id="rId56" Type="http://schemas.openxmlformats.org/officeDocument/2006/relationships/image" Target="media/d2e1cf26dfde70e9314453d0ea5b39e8118469b5.png"/>
<Relationship Id="rId57" Type="http://schemas.openxmlformats.org/officeDocument/2006/relationships/image" Target="media/abc263f187c0b65d71520e5d688e3a256e085027.png"/>
<Relationship Id="rId58" Type="http://schemas.openxmlformats.org/officeDocument/2006/relationships/image" Target="media/469b92f9e161b7fa71b0dbce7f388ab954943651.png"/>
<Relationship Id="rId59" Type="http://schemas.openxmlformats.org/officeDocument/2006/relationships/image" Target="media/31a309ffdf98cc4de6af3c50a4819e04129a86ce.png"/>
<Relationship Id="rId60" Type="http://schemas.openxmlformats.org/officeDocument/2006/relationships/image" Target="media/dd6345f64a78068c3bc8bf262b9a21c2eca6b1a7.png"/>
<Relationship Id="rId61" Type="http://schemas.openxmlformats.org/officeDocument/2006/relationships/image" Target="media/8b4309b17c140f57e5464dfe355c01b63d37ed35.png"/>
<Relationship Id="rId62" Type="http://schemas.openxmlformats.org/officeDocument/2006/relationships/image" Target="media/f663e2c2f7cceef65a953a0c22edfdadc2455190.png"/>
<Relationship Id="rId63" Type="http://schemas.openxmlformats.org/officeDocument/2006/relationships/image" Target="media/9a1782afd0126a43afcfe121272df16739a794e2.png"/>
<Relationship Id="rId64" Type="http://schemas.openxmlformats.org/officeDocument/2006/relationships/image" Target="media/6ec42367280ea6c4f5ad795bfb7c1ce27b972ab7.png"/>
<Relationship Id="rId65" Type="http://schemas.openxmlformats.org/officeDocument/2006/relationships/image" Target="media/ca159866359fda4c97e3db5d36f036509e0cb494.png"/>
<Relationship Id="rId66" Type="http://schemas.openxmlformats.org/officeDocument/2006/relationships/image" Target="media/5cbf98e1c39abeb98b9d496ce9ba19f0861a44a2.pn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2024-07-03T16:17:21Z</dcterms:modified>
  <cp:category/>
</cp:coreProperties>
</file>